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DFCCA" w14:textId="77777777" w:rsidR="00500798" w:rsidRPr="00CC7D4F" w:rsidRDefault="00500798" w:rsidP="00CC7D4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14:paraId="2887ABC0" w14:textId="77777777" w:rsidR="00FB5D39" w:rsidRPr="00CC7D4F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CC7D4F">
        <w:rPr>
          <w:rFonts w:ascii="Calibri Light" w:hAnsi="Calibri Light" w:cs="Calibri Light"/>
          <w:b/>
          <w:sz w:val="24"/>
          <w:szCs w:val="24"/>
        </w:rPr>
        <w:t>FERTA</w:t>
      </w:r>
    </w:p>
    <w:p w14:paraId="77D49A78" w14:textId="77777777" w:rsidR="00183D0F" w:rsidRPr="00CC7D4F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3236F6DD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Znak sprawy: </w:t>
      </w:r>
      <w:r w:rsidR="00AF035C" w:rsidRPr="00CC7D4F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4C10AC" w:rsidRPr="00CC7D4F">
        <w:rPr>
          <w:rFonts w:ascii="Calibri Light" w:hAnsi="Calibri Light" w:cs="Calibri Light"/>
          <w:i/>
          <w:sz w:val="24"/>
          <w:szCs w:val="24"/>
          <w:lang w:eastAsia="pl-PL"/>
        </w:rPr>
        <w:t>22</w:t>
      </w:r>
      <w:r w:rsidR="00883925" w:rsidRPr="00CC7D4F">
        <w:rPr>
          <w:rFonts w:ascii="Calibri Light" w:hAnsi="Calibri Light" w:cs="Calibri Light"/>
          <w:i/>
          <w:sz w:val="24"/>
          <w:szCs w:val="24"/>
          <w:lang w:eastAsia="pl-PL"/>
        </w:rPr>
        <w:t>.2025</w:t>
      </w:r>
    </w:p>
    <w:p w14:paraId="01A94D23" w14:textId="77777777" w:rsidR="00FB5D39" w:rsidRPr="00CC7D4F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5700EAD1" w14:textId="77777777" w:rsidR="00883925" w:rsidRPr="00CC7D4F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D</w:t>
      </w:r>
      <w:r w:rsidR="002E16BC" w:rsidRPr="00CC7D4F">
        <w:rPr>
          <w:rFonts w:ascii="Calibri Light" w:hAnsi="Calibri Light" w:cs="Calibri Light"/>
          <w:sz w:val="24"/>
          <w:szCs w:val="24"/>
        </w:rPr>
        <w:t>otyczy</w:t>
      </w:r>
      <w:r w:rsidRPr="00CC7D4F">
        <w:rPr>
          <w:rFonts w:ascii="Calibri Light" w:hAnsi="Calibri Light" w:cs="Calibri Light"/>
          <w:sz w:val="24"/>
          <w:szCs w:val="24"/>
        </w:rPr>
        <w:t xml:space="preserve">: </w:t>
      </w:r>
    </w:p>
    <w:p w14:paraId="593D291F" w14:textId="639F5553" w:rsidR="004C10AC" w:rsidRPr="00CC7D4F" w:rsidRDefault="00B10143" w:rsidP="004C10AC">
      <w:pPr>
        <w:autoSpaceDE w:val="0"/>
        <w:autoSpaceDN w:val="0"/>
        <w:adjustRightInd w:val="0"/>
        <w:spacing w:before="240" w:after="120"/>
        <w:ind w:left="360"/>
        <w:jc w:val="both"/>
        <w:rPr>
          <w:rFonts w:ascii="Calibri Light" w:hAnsi="Calibri Light" w:cs="Calibri Light"/>
          <w:b/>
          <w:sz w:val="24"/>
          <w:szCs w:val="24"/>
        </w:rPr>
      </w:pPr>
      <w:r w:rsidRPr="00237260">
        <w:rPr>
          <w:rFonts w:ascii="Calibri Light" w:hAnsi="Calibri Light" w:cs="Calibri Light"/>
          <w:b/>
        </w:rPr>
        <w:t xml:space="preserve">Remont nawierzchni chodnika </w:t>
      </w:r>
      <w:r w:rsidR="004C10AC" w:rsidRPr="00CC7D4F">
        <w:rPr>
          <w:rFonts w:ascii="Calibri Light" w:hAnsi="Calibri Light" w:cs="Calibri Light"/>
          <w:b/>
          <w:sz w:val="24"/>
          <w:szCs w:val="24"/>
        </w:rPr>
        <w:t>przy ul. Ołbińskiej 26-28</w:t>
      </w:r>
      <w:r w:rsidR="004F40A6">
        <w:rPr>
          <w:rFonts w:ascii="Calibri Light" w:hAnsi="Calibri Light" w:cs="Calibri Light"/>
          <w:b/>
          <w:sz w:val="24"/>
          <w:szCs w:val="24"/>
        </w:rPr>
        <w:t xml:space="preserve"> we Wrocławiu</w:t>
      </w:r>
    </w:p>
    <w:p w14:paraId="1A5F5D5C" w14:textId="77777777" w:rsidR="004C10AC" w:rsidRPr="00CC7D4F" w:rsidRDefault="004C10AC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578D56C1" w14:textId="77777777" w:rsidR="00183D0F" w:rsidRPr="00CC7D4F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Wypełnia wykonawca:</w:t>
      </w:r>
    </w:p>
    <w:p w14:paraId="64461D20" w14:textId="77777777"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14:paraId="70D84DDB" w14:textId="77777777"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CC7D4F" w14:paraId="04E73393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352FC6B7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CC7D4F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CC7D4F" w14:paraId="662C2F2C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34B240C1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356B085A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14:paraId="4278E204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481A99F4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3F90FFDB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8B442B6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767004E6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14:paraId="77026D01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32839409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7CD2FC46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452515EC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3AC6C864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CC7D4F" w14:paraId="0EFC3E72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331CC6E9" w14:textId="77777777" w:rsidR="004279C9" w:rsidRPr="00CC7D4F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7207A2BF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9FB6BE1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D665F32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B5ECD71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CC7D4F" w14:paraId="386502BC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7DF45F72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22FE95EC" w14:textId="77777777" w:rsidR="004279C9" w:rsidRPr="00CC7D4F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1BCA3BCE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CC7D4F" w14:paraId="53CBE370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626C948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904809B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CC6B603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E418D06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4FE12BBC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0C57A24B" w14:textId="77777777" w:rsidR="00FB5D39" w:rsidRPr="00CC7D4F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>Oferowana</w:t>
      </w:r>
      <w:r w:rsidRPr="00CC7D4F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…</w:t>
      </w:r>
      <w:r w:rsidRPr="00CC7D4F">
        <w:rPr>
          <w:rFonts w:ascii="Calibri Light" w:hAnsi="Calibri Light" w:cs="Calibri Light"/>
          <w:sz w:val="24"/>
          <w:szCs w:val="24"/>
        </w:rPr>
        <w:t>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……………</w:t>
      </w:r>
      <w:r w:rsidR="006F4907" w:rsidRPr="00CC7D4F">
        <w:rPr>
          <w:rFonts w:ascii="Calibri Light" w:hAnsi="Calibri Light" w:cs="Calibri Light"/>
          <w:sz w:val="24"/>
          <w:szCs w:val="24"/>
        </w:rPr>
        <w:t>……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……….</w:t>
      </w:r>
      <w:r w:rsidRPr="00CC7D4F">
        <w:rPr>
          <w:rFonts w:ascii="Calibri Light" w:hAnsi="Calibri Light" w:cs="Calibri Light"/>
          <w:sz w:val="24"/>
          <w:szCs w:val="24"/>
        </w:rPr>
        <w:t>… zł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brutto w tym:</w:t>
      </w:r>
    </w:p>
    <w:p w14:paraId="18F9C64E" w14:textId="77777777" w:rsidR="00883925" w:rsidRPr="001019F3" w:rsidRDefault="00883925" w:rsidP="001019F3">
      <w:pPr>
        <w:jc w:val="both"/>
        <w:rPr>
          <w:rFonts w:ascii="Calibri Light" w:eastAsia="Arial Unicode MS" w:hAnsi="Calibri Light" w:cs="Calibri Light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5288"/>
        <w:gridCol w:w="739"/>
        <w:gridCol w:w="849"/>
        <w:gridCol w:w="790"/>
        <w:gridCol w:w="1064"/>
      </w:tblGrid>
      <w:tr w:rsidR="009678D0" w:rsidRPr="009678D0" w14:paraId="4F6BE594" w14:textId="77777777" w:rsidTr="009678D0">
        <w:trPr>
          <w:trHeight w:val="570"/>
          <w:jc w:val="center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1395482" w14:textId="713AA7DB" w:rsidR="009678D0" w:rsidRPr="009678D0" w:rsidRDefault="004F40A6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KOSZTORYS OFERTOWY</w:t>
            </w:r>
          </w:p>
        </w:tc>
      </w:tr>
      <w:tr w:rsidR="009678D0" w:rsidRPr="009678D0" w14:paraId="09619BF7" w14:textId="77777777" w:rsidTr="009678D0">
        <w:trPr>
          <w:trHeight w:val="495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9533D3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Remont nawierzchni chodnika przy ul. Ołbińskiej 26-28</w:t>
            </w:r>
          </w:p>
        </w:tc>
      </w:tr>
      <w:tr w:rsidR="009678D0" w:rsidRPr="009678D0" w14:paraId="4BBB5CCC" w14:textId="77777777" w:rsidTr="009678D0">
        <w:trPr>
          <w:trHeight w:val="27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0A912CC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142DB32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Opis robót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CE00B1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Jedn.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A177051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03C94E9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Cena jedn.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F29A569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Wartość</w:t>
            </w:r>
          </w:p>
        </w:tc>
      </w:tr>
      <w:tr w:rsidR="009678D0" w:rsidRPr="009678D0" w14:paraId="232B5C84" w14:textId="77777777" w:rsidTr="009678D0">
        <w:trPr>
          <w:trHeight w:val="27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DE3EC07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5BE2B44A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Roboty drogowe</w:t>
            </w:r>
          </w:p>
        </w:tc>
      </w:tr>
      <w:tr w:rsidR="009678D0" w:rsidRPr="009678D0" w14:paraId="17817796" w14:textId="77777777" w:rsidTr="009678D0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9016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8ABC3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Rozebranie chodników z płyt betonowych 30/30, 35/35, 50/50cm na posypce cementowo-piaskowej (100% gruz)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2004D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2671C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149,75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A6E8B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6FAE60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7372D74A" w14:textId="77777777" w:rsidTr="009678D0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57FB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29C74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Rozebranie chodników z płyt kamiennych na podsypce cementowo-piaskowej wraz z oczyszczeniem płyt (odzysk)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8CE5A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14615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A8958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203B63B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12C17E6B" w14:textId="77777777" w:rsidTr="009678D0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A2B45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B36E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Rozebranie nawierzchni z kostki kamiennej 18/20cm na podsypce cementowo-piaskowej wraz z oczyszczeniem kostki, (odzysk 95%), z wywozem gruzu i utylizacją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27A1A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2E393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17E14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61EB2E2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08E00443" w14:textId="77777777" w:rsidTr="009678D0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B7B28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06E6B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Rozebranie krawężników kamiennych na podsypce cementowo-piaskowej wraz z oczyszczeniem (odzysk 95%) oraz z wywozem i utylizacją gruzu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8E440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93BD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AC4E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9B1E662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7D610C5C" w14:textId="77777777" w:rsidTr="009678D0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03CD5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7D97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Wykopy/korytowanie wraz z kosztami transportu, utylizacji materiału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0C4E6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E8A7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3BC91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1B5FABD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5EC16811" w14:textId="77777777" w:rsidTr="009678D0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40E40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6538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Podbudowa pod chodnik z kruszywa łamanego o frakcji 0-31,5mm, grubość warstwy po zagęszczeniu 15 cm (z dowozem materiału)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F097C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BA281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5FB23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6C06A78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47F4D8B6" w14:textId="77777777" w:rsidTr="009678D0">
        <w:trPr>
          <w:trHeight w:val="102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23249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FF9C2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Ułożenie chodników z płyt kamiennych (nowych) na podsypce cementowo-piaskowej grubości 7cm z wypełnieniem spoin wraz z profilowaniem i zagęszczeniem podloża, zakup i dowóz nowych płyt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D35C8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51D3D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88,45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F7B75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2203097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51C23E76" w14:textId="77777777" w:rsidTr="009678D0">
        <w:trPr>
          <w:trHeight w:val="127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A9F60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F6DF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Ułożenie kostki betonowej typu "STOP" na podsypce cementowo - piaskowej gr 5 cm wraz z wypełnieniem spoin, cięcie płyt betonowych,wraz z profilowaniem i zagęszczeniem podłoża wywóz gruzu i utylizacja wraz z zakupem i dowozem nowych płyt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BB06A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B9F76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13A40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746E90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627DA948" w14:textId="77777777" w:rsidTr="009678D0">
        <w:trPr>
          <w:trHeight w:val="102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31EE5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4EB7D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Ułożenie nawierzchni z kostki kamiennej 9/11cm (nowej) na podsypce cementowo-piaskowej grubości 5cm, z wypełnieniem spoin, wraz z profilowaniem i zagęszczeniem podłoża, zakup i dowóz nowej kostki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B125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C98E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3DB2D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ABF25C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323B1225" w14:textId="77777777" w:rsidTr="009678D0">
        <w:trPr>
          <w:trHeight w:val="127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424A6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8EA097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Ułożenie nawierzchni z kostki kamiennej 18/20 cm na podsypce cementowo-piaskowej grubości 5cm, z wypełnieniem spoin  wraz z profilowaniem i zagęszczeniem podłoża - materiał z odzysku oraz magazynu ZDiUM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381B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53B67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4AF0B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FBFD8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6C5B1235" w14:textId="77777777" w:rsidTr="009678D0">
        <w:trPr>
          <w:trHeight w:val="102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3DBF4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D032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Ustawienie krawężników kamiennych (prostych i łukowych) na ławie betonowej z oporem wraz z ew. docinaniem oraz wywozem i utylizacją gruzu,wraz z profilowaniem i zagęszczeniem podłoża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4DC9C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053B1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7936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80FAC8A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49F43A3E" w14:textId="77777777" w:rsidTr="009678D0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6608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3179B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Transport (dowóz/odwóz) materiału na miejsce/z miejsca wbudowania z/na magazyn/u ZDiUM, z załadunkiem, kosztami transportu, wyładunkiem.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D5E10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E73F6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390CB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0668E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20474834" w14:textId="77777777" w:rsidTr="009678D0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B36D0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9EAE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Regulacja wysokościowa studni telekomunikacyjnych wraz z wywozem i utylizacją gruzu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E603E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ED4A1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027D6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25269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61F075CA" w14:textId="77777777" w:rsidTr="009678D0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9AD55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89CB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Regulacja wysokościowa skrzynek, zaworów wodnych i gazowych wraz z wywozem i utylizacja gruzu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20A83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A0E4C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330C1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A25055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03276B96" w14:textId="77777777" w:rsidTr="009678D0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3A6F7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930BE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Regulacja wysokościowa okienek piwnicznych wraz z wywozem i utylizacja gruzu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FA8C9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B16F6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CC372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72AB6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9678D0" w:rsidRPr="009678D0" w14:paraId="047F39AC" w14:textId="77777777" w:rsidTr="009678D0">
        <w:trPr>
          <w:trHeight w:val="270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1A571E0E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Razem roboty drogowe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14:paraId="1B28BA49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678D0" w:rsidRPr="009678D0" w14:paraId="671235F6" w14:textId="77777777" w:rsidTr="009678D0">
        <w:trPr>
          <w:trHeight w:val="255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FD422F9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84E79BC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Razem wartość robót bez podatku VAT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5A0DB84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678D0" w:rsidRPr="009678D0" w14:paraId="6809DDE3" w14:textId="77777777" w:rsidTr="009678D0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0AD047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89245B7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Kwota warunkowa 10% (od poz. 16)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E89658F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678D0" w:rsidRPr="009678D0" w14:paraId="3643AC25" w14:textId="77777777" w:rsidTr="009678D0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D923D7B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E4D86BA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Cena ofertowa netto (poz. 16+17)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F366EC1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678D0" w:rsidRPr="009678D0" w14:paraId="102E6A0C" w14:textId="77777777" w:rsidTr="009678D0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D2FCC99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DC8FC87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Podatek VAT 23% (od poz. 18)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28C6C94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678D0" w:rsidRPr="009678D0" w14:paraId="047C718A" w14:textId="77777777" w:rsidTr="009678D0">
        <w:trPr>
          <w:trHeight w:val="27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FA700A2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4D0427C" w14:textId="77777777" w:rsidR="009678D0" w:rsidRPr="009678D0" w:rsidRDefault="009678D0" w:rsidP="009678D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678D0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Cena ofertowa brutto (poz. 18+19)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4935DA5" w14:textId="77777777" w:rsidR="009678D0" w:rsidRPr="009678D0" w:rsidRDefault="009678D0" w:rsidP="009678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351C7281" w14:textId="77777777" w:rsidR="00B10143" w:rsidRDefault="00B10143" w:rsidP="009678D0">
      <w:pPr>
        <w:spacing w:after="0"/>
        <w:rPr>
          <w:rFonts w:ascii="Calibri Light" w:hAnsi="Calibri Light" w:cs="Calibri Light"/>
        </w:rPr>
      </w:pPr>
    </w:p>
    <w:p w14:paraId="1F61A19F" w14:textId="77777777" w:rsidR="009678D0" w:rsidRDefault="009678D0" w:rsidP="009678D0">
      <w:pPr>
        <w:spacing w:after="0"/>
        <w:rPr>
          <w:rFonts w:ascii="Calibri Light" w:hAnsi="Calibri Light" w:cs="Calibri Light"/>
        </w:rPr>
      </w:pPr>
    </w:p>
    <w:p w14:paraId="7F8213AB" w14:textId="77777777" w:rsidR="00B10143" w:rsidRPr="00CC7D4F" w:rsidRDefault="00B10143" w:rsidP="00FB5D39">
      <w:pPr>
        <w:spacing w:after="0"/>
        <w:ind w:left="180" w:hanging="180"/>
        <w:rPr>
          <w:rFonts w:ascii="Calibri Light" w:hAnsi="Calibri Light" w:cs="Calibri Light"/>
        </w:rPr>
      </w:pPr>
    </w:p>
    <w:p w14:paraId="3C398F31" w14:textId="77777777" w:rsidR="00FB5D39" w:rsidRPr="00CC7D4F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lastRenderedPageBreak/>
        <w:t xml:space="preserve">Termin realizacji przedmiotu zamówienia: </w:t>
      </w:r>
      <w:r w:rsidR="002557DE" w:rsidRPr="002557DE">
        <w:rPr>
          <w:rFonts w:ascii="Calibri Light" w:hAnsi="Calibri Light" w:cs="Calibri Light"/>
          <w:b/>
          <w:bCs/>
          <w:iCs/>
          <w:sz w:val="24"/>
          <w:szCs w:val="24"/>
        </w:rPr>
        <w:t>4</w:t>
      </w:r>
      <w:r w:rsidR="006041A2" w:rsidRPr="002557DE">
        <w:rPr>
          <w:rFonts w:ascii="Calibri Light" w:hAnsi="Calibri Light" w:cs="Calibri Light"/>
          <w:b/>
          <w:bCs/>
          <w:iCs/>
          <w:sz w:val="24"/>
          <w:szCs w:val="24"/>
        </w:rPr>
        <w:t xml:space="preserve"> miesi</w:t>
      </w:r>
      <w:r w:rsidR="002557DE" w:rsidRPr="002557DE">
        <w:rPr>
          <w:rFonts w:ascii="Calibri Light" w:hAnsi="Calibri Light" w:cs="Calibri Light"/>
          <w:b/>
          <w:bCs/>
          <w:iCs/>
          <w:sz w:val="24"/>
          <w:szCs w:val="24"/>
        </w:rPr>
        <w:t>ące</w:t>
      </w:r>
      <w:r w:rsidR="00883925" w:rsidRPr="00CC7D4F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CC7D4F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CC7D4F">
        <w:rPr>
          <w:rFonts w:ascii="Calibri Light" w:hAnsi="Calibri Light" w:cs="Calibri Light"/>
          <w:b/>
          <w:iCs/>
          <w:sz w:val="24"/>
          <w:szCs w:val="24"/>
        </w:rPr>
        <w:t xml:space="preserve"> dnia zawarcia umowy</w:t>
      </w:r>
      <w:r w:rsidR="00BD7AF0" w:rsidRPr="00CC7D4F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14:paraId="07371F40" w14:textId="77777777"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CC7D4F">
        <w:rPr>
          <w:rFonts w:ascii="Calibri Light" w:hAnsi="Calibri Light" w:cs="Calibri Light"/>
          <w:iCs/>
          <w:sz w:val="24"/>
          <w:szCs w:val="24"/>
        </w:rPr>
        <w:t>z</w:t>
      </w:r>
      <w:r w:rsidRPr="00CC7D4F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14:paraId="68B6828F" w14:textId="77777777"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CC7D4F">
        <w:rPr>
          <w:rFonts w:ascii="Calibri Light" w:hAnsi="Calibri Light" w:cs="Calibri Light"/>
          <w:sz w:val="24"/>
          <w:szCs w:val="24"/>
        </w:rPr>
        <w:t>z</w:t>
      </w:r>
      <w:r w:rsidRPr="00CC7D4F">
        <w:rPr>
          <w:rFonts w:ascii="Calibri Light" w:hAnsi="Calibri Light" w:cs="Calibri Light"/>
          <w:sz w:val="24"/>
          <w:szCs w:val="24"/>
        </w:rPr>
        <w:t xml:space="preserve">amawiającego. </w:t>
      </w:r>
    </w:p>
    <w:p w14:paraId="3CBB9D83" w14:textId="77777777"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CC7D4F">
        <w:rPr>
          <w:rFonts w:ascii="Calibri Light" w:hAnsi="Calibri Light" w:cs="Calibri Light"/>
          <w:sz w:val="24"/>
          <w:szCs w:val="24"/>
        </w:rPr>
        <w:t>.</w:t>
      </w:r>
    </w:p>
    <w:p w14:paraId="04968435" w14:textId="77777777" w:rsidR="00EC15AD" w:rsidRPr="00CC7D4F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CC7D4F">
        <w:rPr>
          <w:rFonts w:ascii="Calibri Light" w:hAnsi="Calibri Light" w:cs="Calibri Light"/>
          <w:sz w:val="24"/>
          <w:szCs w:val="24"/>
        </w:rPr>
        <w:br/>
      </w:r>
      <w:r w:rsidRPr="00CC7D4F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CC7D4F">
        <w:rPr>
          <w:rFonts w:ascii="Calibri Light" w:hAnsi="Calibri Light" w:cs="Calibri Light"/>
          <w:sz w:val="24"/>
          <w:szCs w:val="24"/>
        </w:rPr>
        <w:t xml:space="preserve"> </w:t>
      </w:r>
      <w:r w:rsidRPr="00CC7D4F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1D5AA206" w14:textId="77777777"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Uważamy się za związanych niniejszą ofertą przez </w:t>
      </w:r>
      <w:r w:rsidR="00883925" w:rsidRPr="007518D9">
        <w:rPr>
          <w:rFonts w:ascii="Calibri Light" w:hAnsi="Calibri Light" w:cs="Calibri Light"/>
          <w:b/>
          <w:sz w:val="24"/>
          <w:szCs w:val="24"/>
        </w:rPr>
        <w:t>60</w:t>
      </w:r>
      <w:r w:rsidRPr="007518D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CC7D4F">
        <w:rPr>
          <w:rFonts w:ascii="Calibri Light" w:hAnsi="Calibri Light" w:cs="Calibri Light"/>
          <w:sz w:val="24"/>
          <w:szCs w:val="24"/>
        </w:rPr>
        <w:t xml:space="preserve"> od upływu terminu składania ofert.</w:t>
      </w:r>
    </w:p>
    <w:p w14:paraId="39067F92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4958D124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6F5C2865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3D868E1F" w14:textId="77777777" w:rsidR="00FB5D39" w:rsidRPr="00CC7D4F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……</w:t>
      </w:r>
      <w:r w:rsidR="005230B6" w:rsidRPr="00CC7D4F">
        <w:rPr>
          <w:rFonts w:ascii="Calibri Light" w:hAnsi="Calibri Light" w:cs="Calibri Light"/>
          <w:sz w:val="24"/>
          <w:szCs w:val="24"/>
        </w:rPr>
        <w:t>…….</w:t>
      </w:r>
      <w:r w:rsidRPr="00CC7D4F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CC7D4F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14:paraId="6E071699" w14:textId="77777777" w:rsidR="00FB5D39" w:rsidRPr="00CC7D4F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CC7D4F">
        <w:rPr>
          <w:rFonts w:ascii="Calibri Light" w:hAnsi="Calibri Light" w:cs="Calibri Light"/>
        </w:rPr>
        <w:t>(podpis upoważnionej osoby)</w:t>
      </w:r>
    </w:p>
    <w:sectPr w:rsidR="00FB5D39" w:rsidRPr="00CC7D4F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BE99E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73C26E0A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F6039" w14:textId="77777777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0CDB2168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814592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814592" w:rsidRPr="00DC4DE9">
      <w:rPr>
        <w:sz w:val="22"/>
        <w:szCs w:val="22"/>
      </w:rPr>
      <w:fldChar w:fldCharType="separate"/>
    </w:r>
    <w:r w:rsidR="00604245">
      <w:rPr>
        <w:noProof/>
        <w:sz w:val="22"/>
        <w:szCs w:val="22"/>
      </w:rPr>
      <w:t>2</w:t>
    </w:r>
    <w:r w:rsidR="00814592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814592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814592" w:rsidRPr="00DC4DE9">
      <w:rPr>
        <w:sz w:val="22"/>
        <w:szCs w:val="22"/>
      </w:rPr>
      <w:fldChar w:fldCharType="separate"/>
    </w:r>
    <w:r w:rsidR="00604245">
      <w:rPr>
        <w:noProof/>
        <w:sz w:val="22"/>
        <w:szCs w:val="22"/>
      </w:rPr>
      <w:t>3</w:t>
    </w:r>
    <w:r w:rsidR="00814592" w:rsidRPr="00DC4DE9">
      <w:rPr>
        <w:noProof/>
        <w:sz w:val="22"/>
        <w:szCs w:val="22"/>
      </w:rPr>
      <w:fldChar w:fldCharType="end"/>
    </w:r>
  </w:p>
  <w:p w14:paraId="4D9D5D2F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8033C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814592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814592" w:rsidRPr="00DC4DE9">
      <w:rPr>
        <w:rFonts w:asciiTheme="minorHAnsi" w:hAnsiTheme="minorHAnsi" w:cstheme="minorHAnsi"/>
        <w:sz w:val="22"/>
        <w:szCs w:val="22"/>
      </w:rPr>
      <w:fldChar w:fldCharType="separate"/>
    </w:r>
    <w:r w:rsidR="00604245">
      <w:rPr>
        <w:rFonts w:asciiTheme="minorHAnsi" w:hAnsiTheme="minorHAnsi" w:cstheme="minorHAnsi"/>
        <w:noProof/>
        <w:sz w:val="22"/>
        <w:szCs w:val="22"/>
      </w:rPr>
      <w:t>1</w:t>
    </w:r>
    <w:r w:rsidR="00814592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814592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814592" w:rsidRPr="00DC4DE9">
      <w:rPr>
        <w:rFonts w:asciiTheme="minorHAnsi" w:hAnsiTheme="minorHAnsi" w:cstheme="minorHAnsi"/>
        <w:sz w:val="22"/>
        <w:szCs w:val="22"/>
      </w:rPr>
      <w:fldChar w:fldCharType="separate"/>
    </w:r>
    <w:r w:rsidR="00604245">
      <w:rPr>
        <w:rFonts w:asciiTheme="minorHAnsi" w:hAnsiTheme="minorHAnsi" w:cstheme="minorHAnsi"/>
        <w:noProof/>
        <w:sz w:val="22"/>
        <w:szCs w:val="22"/>
      </w:rPr>
      <w:t>3</w:t>
    </w:r>
    <w:r w:rsidR="00814592"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AC108F0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E9640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4EF7A616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856187884">
    <w:abstractNumId w:val="1"/>
  </w:num>
  <w:num w:numId="2" w16cid:durableId="920484542">
    <w:abstractNumId w:val="5"/>
  </w:num>
  <w:num w:numId="3" w16cid:durableId="1425878533">
    <w:abstractNumId w:val="2"/>
  </w:num>
  <w:num w:numId="4" w16cid:durableId="1605377110">
    <w:abstractNumId w:val="4"/>
  </w:num>
  <w:num w:numId="5" w16cid:durableId="2004581186">
    <w:abstractNumId w:val="8"/>
  </w:num>
  <w:num w:numId="6" w16cid:durableId="75785270">
    <w:abstractNumId w:val="6"/>
  </w:num>
  <w:num w:numId="7" w16cid:durableId="1616256349">
    <w:abstractNumId w:val="7"/>
  </w:num>
  <w:num w:numId="8" w16cid:durableId="50543670">
    <w:abstractNumId w:val="9"/>
  </w:num>
  <w:num w:numId="9" w16cid:durableId="1715035927">
    <w:abstractNumId w:val="12"/>
  </w:num>
  <w:num w:numId="10" w16cid:durableId="2133791655">
    <w:abstractNumId w:val="0"/>
  </w:num>
  <w:num w:numId="11" w16cid:durableId="332537611">
    <w:abstractNumId w:val="13"/>
  </w:num>
  <w:num w:numId="12" w16cid:durableId="402677780">
    <w:abstractNumId w:val="3"/>
  </w:num>
  <w:num w:numId="13" w16cid:durableId="2162104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316908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34E"/>
    <w:rsid w:val="00000E52"/>
    <w:rsid w:val="00001F26"/>
    <w:rsid w:val="00002D69"/>
    <w:rsid w:val="000030DC"/>
    <w:rsid w:val="00004136"/>
    <w:rsid w:val="00004712"/>
    <w:rsid w:val="00004B5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19F3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7DE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0BE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10AC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0A6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483F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245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18D9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D4FA8"/>
    <w:rsid w:val="007E3920"/>
    <w:rsid w:val="007E4F58"/>
    <w:rsid w:val="007E701E"/>
    <w:rsid w:val="007F3EB6"/>
    <w:rsid w:val="0080335D"/>
    <w:rsid w:val="00807618"/>
    <w:rsid w:val="00814031"/>
    <w:rsid w:val="00814592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678D0"/>
    <w:rsid w:val="00970F9F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035C"/>
    <w:rsid w:val="00AF13AD"/>
    <w:rsid w:val="00AF2FE1"/>
    <w:rsid w:val="00AF3126"/>
    <w:rsid w:val="00B00D66"/>
    <w:rsid w:val="00B01556"/>
    <w:rsid w:val="00B10143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238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B64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C7D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42014B"/>
  <w15:docId w15:val="{E82F2997-7994-4659-81E3-BB8480BD0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22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16</cp:revision>
  <cp:lastPrinted>2026-01-19T10:57:00Z</cp:lastPrinted>
  <dcterms:created xsi:type="dcterms:W3CDTF">2025-06-10T11:36:00Z</dcterms:created>
  <dcterms:modified xsi:type="dcterms:W3CDTF">2026-01-19T13:49:00Z</dcterms:modified>
</cp:coreProperties>
</file>