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05" w:rsidRDefault="007B3C05" w:rsidP="000977B9">
      <w:pPr>
        <w:spacing w:after="120" w:line="240" w:lineRule="auto"/>
        <w:rPr>
          <w:rFonts w:ascii="Verdana" w:hAnsi="Verdana"/>
        </w:rPr>
      </w:pPr>
    </w:p>
    <w:p w:rsidR="00032CDC" w:rsidRDefault="00304B82" w:rsidP="00032CDC">
      <w:pPr>
        <w:spacing w:after="12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Załącznik nr … . </w:t>
      </w:r>
      <w:r w:rsidR="00032CDC" w:rsidRPr="00032CDC">
        <w:rPr>
          <w:rFonts w:ascii="Verdana" w:hAnsi="Verdana"/>
          <w:b/>
        </w:rPr>
        <w:t>Wzór przywieszki identyfikacyjnej do umieszczenia w studni MKT</w:t>
      </w:r>
    </w:p>
    <w:tbl>
      <w:tblPr>
        <w:tblStyle w:val="Tabela-Siatka"/>
        <w:tblpPr w:leftFromText="141" w:rightFromText="141" w:vertAnchor="page" w:horzAnchor="margin" w:tblpXSpec="center" w:tblpY="2821"/>
        <w:tblW w:w="5920" w:type="dxa"/>
        <w:tblLook w:val="04A0"/>
      </w:tblPr>
      <w:tblGrid>
        <w:gridCol w:w="5920"/>
      </w:tblGrid>
      <w:tr w:rsidR="00032CDC" w:rsidTr="00032CDC">
        <w:tc>
          <w:tcPr>
            <w:tcW w:w="5920" w:type="dxa"/>
          </w:tcPr>
          <w:p w:rsidR="00032CDC" w:rsidRDefault="00032CDC" w:rsidP="00032CDC">
            <w:pPr>
              <w:spacing w:after="120"/>
              <w:rPr>
                <w:rFonts w:ascii="Verdana" w:hAnsi="Verdana"/>
                <w:b/>
              </w:rPr>
            </w:pPr>
            <w:bookmarkStart w:id="0" w:name="_GoBack"/>
            <w:bookmarkEnd w:id="0"/>
            <w:r>
              <w:rPr>
                <w:rFonts w:ascii="Verdana" w:hAnsi="Verdana"/>
                <w:b/>
              </w:rPr>
              <w:t xml:space="preserve">   </w:t>
            </w:r>
            <w:r>
              <w:rPr>
                <w:noProof/>
                <w:sz w:val="24"/>
                <w:lang w:eastAsia="pl-PL"/>
              </w:rPr>
              <w:drawing>
                <wp:inline distT="0" distB="0" distL="0" distR="0">
                  <wp:extent cx="752475" cy="495300"/>
                  <wp:effectExtent l="19050" t="0" r="9525" b="0"/>
                  <wp:docPr id="1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b/>
              </w:rPr>
              <w:t xml:space="preserve">            </w:t>
            </w:r>
            <w:r>
              <w:rPr>
                <w:noProof/>
                <w:sz w:val="24"/>
                <w:lang w:eastAsia="pl-PL"/>
              </w:rPr>
              <w:drawing>
                <wp:inline distT="0" distB="0" distL="0" distR="0">
                  <wp:extent cx="1885950" cy="447675"/>
                  <wp:effectExtent l="19050" t="0" r="0" b="0"/>
                  <wp:docPr id="16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2CDC" w:rsidRPr="007B3C05" w:rsidRDefault="00032CDC" w:rsidP="00032CDC">
            <w:pPr>
              <w:spacing w:after="120"/>
              <w:jc w:val="center"/>
              <w:rPr>
                <w:rFonts w:ascii="Verdana" w:hAnsi="Verdana"/>
                <w:b/>
                <w:sz w:val="28"/>
                <w:szCs w:val="28"/>
                <w:u w:val="single"/>
              </w:rPr>
            </w:pPr>
            <w:r w:rsidRPr="007B3C05">
              <w:rPr>
                <w:rFonts w:ascii="Verdana" w:hAnsi="Verdana"/>
                <w:b/>
                <w:sz w:val="28"/>
                <w:szCs w:val="28"/>
                <w:u w:val="single"/>
              </w:rPr>
              <w:t>MIEJSKI KANAŁ TECHNOLOGICZNY</w:t>
            </w:r>
          </w:p>
          <w:p w:rsidR="00032CDC" w:rsidRPr="00C36C00" w:rsidRDefault="00032CDC" w:rsidP="00032CDC">
            <w:pPr>
              <w:spacing w:after="12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C36C00">
              <w:rPr>
                <w:rFonts w:ascii="Verdana" w:hAnsi="Verdana"/>
                <w:b/>
                <w:sz w:val="24"/>
                <w:szCs w:val="24"/>
              </w:rPr>
              <w:t>Gmina Wrocław</w:t>
            </w:r>
          </w:p>
          <w:p w:rsidR="00032CDC" w:rsidRPr="00C36C00" w:rsidRDefault="00032CDC" w:rsidP="00032CDC">
            <w:pPr>
              <w:spacing w:after="12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C36C00">
              <w:rPr>
                <w:rFonts w:ascii="Verdana" w:hAnsi="Verdana"/>
                <w:b/>
                <w:sz w:val="24"/>
                <w:szCs w:val="24"/>
              </w:rPr>
              <w:t>Zarząd Dróg i Utrzymania Miasta we Wrocławiu</w:t>
            </w:r>
          </w:p>
          <w:p w:rsidR="00032CDC" w:rsidRPr="00C36C00" w:rsidRDefault="00032CDC" w:rsidP="00032CDC">
            <w:pPr>
              <w:spacing w:after="12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C36C00">
              <w:rPr>
                <w:rFonts w:ascii="Verdana" w:hAnsi="Verdana"/>
                <w:b/>
                <w:sz w:val="24"/>
                <w:szCs w:val="24"/>
              </w:rPr>
              <w:t>53-633 Wrocław, ul. Długa 49</w:t>
            </w:r>
          </w:p>
          <w:p w:rsidR="00032CDC" w:rsidRDefault="00032CDC" w:rsidP="00032CDC">
            <w:pPr>
              <w:spacing w:after="120"/>
              <w:ind w:right="34"/>
              <w:jc w:val="center"/>
              <w:rPr>
                <w:rFonts w:ascii="Verdana" w:hAnsi="Verdana"/>
                <w:b/>
                <w:sz w:val="28"/>
                <w:szCs w:val="28"/>
                <w:u w:val="single"/>
              </w:rPr>
            </w:pPr>
            <w:r w:rsidRPr="00C36C00">
              <w:rPr>
                <w:rFonts w:ascii="Verdana" w:hAnsi="Verdana"/>
                <w:b/>
                <w:sz w:val="24"/>
                <w:szCs w:val="24"/>
              </w:rPr>
              <w:t>Tel.  071 355 90 76</w:t>
            </w:r>
          </w:p>
        </w:tc>
      </w:tr>
    </w:tbl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p w:rsidR="00032CDC" w:rsidRPr="00032CDC" w:rsidRDefault="00032CDC" w:rsidP="00032CDC">
      <w:pPr>
        <w:spacing w:after="120" w:line="240" w:lineRule="auto"/>
        <w:jc w:val="both"/>
        <w:rPr>
          <w:rFonts w:ascii="Verdana" w:hAnsi="Verdana"/>
        </w:rPr>
      </w:pPr>
      <w:r w:rsidRPr="00032CDC">
        <w:rPr>
          <w:rFonts w:ascii="Verdana" w:hAnsi="Verdana"/>
        </w:rPr>
        <w:t xml:space="preserve">Uwaga </w:t>
      </w:r>
      <w:r>
        <w:rPr>
          <w:rFonts w:ascii="Verdana" w:hAnsi="Verdana"/>
        </w:rPr>
        <w:t xml:space="preserve">– przywieszka powinna być </w:t>
      </w:r>
      <w:proofErr w:type="gramStart"/>
      <w:r>
        <w:rPr>
          <w:rFonts w:ascii="Verdana" w:hAnsi="Verdana"/>
        </w:rPr>
        <w:t>wykonana jako</w:t>
      </w:r>
      <w:proofErr w:type="gramEnd"/>
      <w:r>
        <w:rPr>
          <w:rFonts w:ascii="Verdana" w:hAnsi="Verdana"/>
        </w:rPr>
        <w:t xml:space="preserve"> odporna na działanie czynników atmosferycznych (np. </w:t>
      </w:r>
      <w:proofErr w:type="spellStart"/>
      <w:r>
        <w:rPr>
          <w:rFonts w:ascii="Verdana" w:hAnsi="Verdana"/>
        </w:rPr>
        <w:t>zafol</w:t>
      </w:r>
      <w:r w:rsidR="00917DC2">
        <w:rPr>
          <w:rFonts w:ascii="Verdana" w:hAnsi="Verdana"/>
        </w:rPr>
        <w:t>i</w:t>
      </w:r>
      <w:r>
        <w:rPr>
          <w:rFonts w:ascii="Verdana" w:hAnsi="Verdana"/>
        </w:rPr>
        <w:t>owana</w:t>
      </w:r>
      <w:proofErr w:type="spellEnd"/>
      <w:r>
        <w:rPr>
          <w:rFonts w:ascii="Verdana" w:hAnsi="Verdana"/>
        </w:rPr>
        <w:t>) i przymocowana do ściany studni w sposób widoczny po otwarciu pokrywy studni.</w:t>
      </w:r>
    </w:p>
    <w:p w:rsidR="00032CDC" w:rsidRDefault="00032CDC" w:rsidP="00032CDC">
      <w:pPr>
        <w:spacing w:after="120" w:line="240" w:lineRule="auto"/>
        <w:jc w:val="center"/>
        <w:rPr>
          <w:rFonts w:ascii="Verdana" w:hAnsi="Verdana"/>
          <w:b/>
        </w:rPr>
      </w:pPr>
    </w:p>
    <w:sectPr w:rsidR="00032CDC" w:rsidSect="00032CDC">
      <w:pgSz w:w="11906" w:h="16838"/>
      <w:pgMar w:top="1134" w:right="851" w:bottom="1134" w:left="851" w:header="709" w:footer="709" w:gutter="0"/>
      <w:cols w:space="22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3C05"/>
    <w:rsid w:val="00032CDC"/>
    <w:rsid w:val="000977B9"/>
    <w:rsid w:val="00136C58"/>
    <w:rsid w:val="00304B82"/>
    <w:rsid w:val="007B3C05"/>
    <w:rsid w:val="008D7F14"/>
    <w:rsid w:val="00917DC2"/>
    <w:rsid w:val="00A86066"/>
    <w:rsid w:val="00AC4481"/>
    <w:rsid w:val="00AF5B0F"/>
    <w:rsid w:val="00B6402C"/>
    <w:rsid w:val="00C27332"/>
    <w:rsid w:val="00C36C00"/>
    <w:rsid w:val="00F55430"/>
    <w:rsid w:val="00FE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B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B3C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6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C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zdmabi</dc:creator>
  <cp:lastModifiedBy>zdmabi</cp:lastModifiedBy>
  <cp:revision>7</cp:revision>
  <cp:lastPrinted>2021-06-24T09:13:00Z</cp:lastPrinted>
  <dcterms:created xsi:type="dcterms:W3CDTF">2020-12-04T09:09:00Z</dcterms:created>
  <dcterms:modified xsi:type="dcterms:W3CDTF">2021-06-24T09:14:00Z</dcterms:modified>
</cp:coreProperties>
</file>